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2A6" w:rsidRDefault="00A252A6" w:rsidP="00A252A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A252A6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Show Racism the Red Card – Curriculum &amp; Assembly Links</w:t>
      </w:r>
    </w:p>
    <w:p w:rsidR="00A252A6" w:rsidRDefault="00A252A6" w:rsidP="00A252A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17</w:t>
      </w:r>
      <w:r w:rsidRPr="00A252A6">
        <w:rPr>
          <w:rFonts w:ascii="Times New Roman" w:eastAsia="Times New Roman" w:hAnsi="Times New Roman" w:cs="Times New Roman"/>
          <w:b/>
          <w:bCs/>
          <w:sz w:val="36"/>
          <w:szCs w:val="36"/>
          <w:vertAlign w:val="superscript"/>
          <w:lang w:eastAsia="en-GB"/>
        </w:rPr>
        <w:t>th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 xml:space="preserve"> October 2025</w:t>
      </w:r>
    </w:p>
    <w:p w:rsidR="00A252A6" w:rsidRPr="00A252A6" w:rsidRDefault="00A252A6" w:rsidP="00A252A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</w:p>
    <w:p w:rsidR="00A252A6" w:rsidRPr="00A252A6" w:rsidRDefault="00A252A6" w:rsidP="00A252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en-GB"/>
        </w:rPr>
      </w:pPr>
      <w:r w:rsidRPr="00A252A6">
        <w:rPr>
          <w:rFonts w:ascii="Times New Roman" w:eastAsia="Times New Roman" w:hAnsi="Times New Roman" w:cs="Times New Roman"/>
          <w:b/>
          <w:bCs/>
          <w:sz w:val="32"/>
          <w:szCs w:val="24"/>
          <w:lang w:eastAsia="en-GB"/>
        </w:rPr>
        <w:t>Theme:</w:t>
      </w:r>
      <w:r w:rsidRPr="00A252A6">
        <w:rPr>
          <w:rFonts w:ascii="Times New Roman" w:eastAsia="Times New Roman" w:hAnsi="Times New Roman" w:cs="Times New Roman"/>
          <w:sz w:val="32"/>
          <w:szCs w:val="24"/>
          <w:lang w:eastAsia="en-GB"/>
        </w:rPr>
        <w:t xml:space="preserve"> </w:t>
      </w:r>
      <w:r w:rsidRPr="00A252A6">
        <w:rPr>
          <w:rFonts w:ascii="Times New Roman" w:eastAsia="Times New Roman" w:hAnsi="Times New Roman" w:cs="Times New Roman"/>
          <w:i/>
          <w:iCs/>
          <w:sz w:val="32"/>
          <w:szCs w:val="24"/>
          <w:lang w:eastAsia="en-GB"/>
        </w:rPr>
        <w:t>All Are Welcome – Standing Up for What’s Right</w:t>
      </w:r>
      <w:r w:rsidRPr="00A252A6">
        <w:rPr>
          <w:rFonts w:ascii="Times New Roman" w:eastAsia="Times New Roman" w:hAnsi="Times New Roman" w:cs="Times New Roman"/>
          <w:sz w:val="32"/>
          <w:szCs w:val="24"/>
          <w:lang w:eastAsia="en-GB"/>
        </w:rPr>
        <w:br/>
      </w:r>
      <w:r w:rsidRPr="00A252A6">
        <w:rPr>
          <w:rFonts w:ascii="Times New Roman" w:eastAsia="Times New Roman" w:hAnsi="Times New Roman" w:cs="Times New Roman"/>
          <w:b/>
          <w:bCs/>
          <w:sz w:val="32"/>
          <w:szCs w:val="24"/>
          <w:lang w:eastAsia="en-GB"/>
        </w:rPr>
        <w:t>Whole-School Focus:</w:t>
      </w:r>
      <w:r w:rsidRPr="00A252A6">
        <w:rPr>
          <w:rFonts w:ascii="Times New Roman" w:eastAsia="Times New Roman" w:hAnsi="Times New Roman" w:cs="Times New Roman"/>
          <w:sz w:val="32"/>
          <w:szCs w:val="24"/>
          <w:lang w:eastAsia="en-GB"/>
        </w:rPr>
        <w:t xml:space="preserve"> Anti-racism assemblies, class activities, creative outputs, and reflective book work</w:t>
      </w:r>
      <w:r w:rsidRPr="00A252A6">
        <w:rPr>
          <w:rFonts w:ascii="Times New Roman" w:eastAsia="Times New Roman" w:hAnsi="Times New Roman" w:cs="Times New Roman"/>
          <w:sz w:val="32"/>
          <w:szCs w:val="24"/>
          <w:lang w:eastAsia="en-GB"/>
        </w:rPr>
        <w:br/>
      </w:r>
      <w:r w:rsidRPr="00A252A6">
        <w:rPr>
          <w:rFonts w:ascii="Times New Roman" w:eastAsia="Times New Roman" w:hAnsi="Times New Roman" w:cs="Times New Roman"/>
          <w:sz w:val="32"/>
          <w:szCs w:val="24"/>
          <w:lang w:eastAsia="en-GB"/>
        </w:rPr>
        <w:br/>
      </w:r>
      <w:r w:rsidRPr="00A252A6">
        <w:rPr>
          <w:rFonts w:ascii="Times New Roman" w:eastAsia="Times New Roman" w:hAnsi="Times New Roman" w:cs="Times New Roman"/>
          <w:b/>
          <w:bCs/>
          <w:sz w:val="32"/>
          <w:szCs w:val="24"/>
          <w:lang w:eastAsia="en-GB"/>
        </w:rPr>
        <w:t>Culmination:</w:t>
      </w:r>
      <w:r w:rsidRPr="00A252A6">
        <w:rPr>
          <w:rFonts w:ascii="Times New Roman" w:eastAsia="Times New Roman" w:hAnsi="Times New Roman" w:cs="Times New Roman"/>
          <w:sz w:val="32"/>
          <w:szCs w:val="24"/>
          <w:lang w:eastAsia="en-GB"/>
        </w:rPr>
        <w:t xml:space="preserve"> Whole-School Assembly (Afternoon – School Hall)</w:t>
      </w:r>
    </w:p>
    <w:p w:rsidR="00076181" w:rsidRDefault="00A252A6"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847725</wp:posOffset>
            </wp:positionH>
            <wp:positionV relativeFrom="paragraph">
              <wp:posOffset>13335</wp:posOffset>
            </wp:positionV>
            <wp:extent cx="7877175" cy="4135517"/>
            <wp:effectExtent l="0" t="0" r="0" b="0"/>
            <wp:wrapTight wrapText="bothSides">
              <wp:wrapPolygon edited="0">
                <wp:start x="0" y="0"/>
                <wp:lineTo x="0" y="21494"/>
                <wp:lineTo x="21522" y="21494"/>
                <wp:lineTo x="21522" y="0"/>
                <wp:lineTo x="0" y="0"/>
              </wp:wrapPolygon>
            </wp:wrapTight>
            <wp:docPr id="1" name="Picture 1" descr="Show Racism The Red Card! | Yarm Primary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ow Racism The Red Card! | Yarm Primary Schoo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7175" cy="4135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252A6" w:rsidRDefault="00A252A6"/>
    <w:tbl>
      <w:tblPr>
        <w:tblStyle w:val="GridTable1Light"/>
        <w:tblpPr w:leftFromText="180" w:rightFromText="180" w:vertAnchor="page" w:horzAnchor="margin" w:tblpY="1186"/>
        <w:tblW w:w="15352" w:type="dxa"/>
        <w:tblLook w:val="04A0" w:firstRow="1" w:lastRow="0" w:firstColumn="1" w:lastColumn="0" w:noHBand="0" w:noVBand="1"/>
      </w:tblPr>
      <w:tblGrid>
        <w:gridCol w:w="943"/>
        <w:gridCol w:w="3243"/>
        <w:gridCol w:w="4301"/>
        <w:gridCol w:w="3347"/>
        <w:gridCol w:w="3518"/>
      </w:tblGrid>
      <w:tr w:rsidR="00A252A6" w:rsidRPr="00A252A6" w:rsidTr="00A252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252A6" w:rsidRPr="00A252A6" w:rsidRDefault="00A252A6" w:rsidP="00F058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52A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Phase</w:t>
            </w:r>
          </w:p>
        </w:tc>
        <w:tc>
          <w:tcPr>
            <w:tcW w:w="0" w:type="auto"/>
            <w:hideMark/>
          </w:tcPr>
          <w:p w:rsidR="00A252A6" w:rsidRPr="00A252A6" w:rsidRDefault="00A252A6" w:rsidP="00F058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52A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Show Racism the Red Card Activities</w:t>
            </w:r>
          </w:p>
        </w:tc>
        <w:tc>
          <w:tcPr>
            <w:tcW w:w="0" w:type="auto"/>
            <w:hideMark/>
          </w:tcPr>
          <w:p w:rsidR="00A252A6" w:rsidRPr="00A252A6" w:rsidRDefault="00A252A6" w:rsidP="00F058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52A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Ten </w:t>
            </w:r>
            <w:proofErr w:type="spellStart"/>
            <w:r w:rsidRPr="00A252A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Ten</w:t>
            </w:r>
            <w:proofErr w:type="spellEnd"/>
            <w:r w:rsidRPr="00A252A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Autumn Term Links</w:t>
            </w:r>
          </w:p>
        </w:tc>
        <w:tc>
          <w:tcPr>
            <w:tcW w:w="0" w:type="auto"/>
            <w:hideMark/>
          </w:tcPr>
          <w:p w:rsidR="00A252A6" w:rsidRPr="00A252A6" w:rsidRDefault="00A252A6" w:rsidP="00F058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52A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Assembly Contribution</w:t>
            </w:r>
          </w:p>
        </w:tc>
        <w:tc>
          <w:tcPr>
            <w:tcW w:w="0" w:type="auto"/>
            <w:hideMark/>
          </w:tcPr>
          <w:p w:rsidR="00A252A6" w:rsidRPr="00A252A6" w:rsidRDefault="00A252A6" w:rsidP="00F058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52A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Book Work / Evidence</w:t>
            </w:r>
          </w:p>
        </w:tc>
      </w:tr>
      <w:tr w:rsidR="00A252A6" w:rsidRPr="00A252A6" w:rsidTr="00A252A6">
        <w:trPr>
          <w:trHeight w:val="18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252A6" w:rsidRPr="00A252A6" w:rsidRDefault="00A252A6" w:rsidP="00F058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52A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EYFS</w:t>
            </w:r>
          </w:p>
        </w:tc>
        <w:tc>
          <w:tcPr>
            <w:tcW w:w="0" w:type="auto"/>
            <w:hideMark/>
          </w:tcPr>
          <w:p w:rsidR="00A252A6" w:rsidRPr="00A252A6" w:rsidRDefault="00A252A6" w:rsidP="00F058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52A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• Story Circle: </w:t>
            </w:r>
            <w:r w:rsidRPr="00A252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All Are Welcome</w:t>
            </w:r>
            <w:r w:rsidRPr="00A252A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• Self-portraits celebrating differences • Friendship song &amp; class display</w:t>
            </w:r>
          </w:p>
        </w:tc>
        <w:tc>
          <w:tcPr>
            <w:tcW w:w="0" w:type="auto"/>
            <w:hideMark/>
          </w:tcPr>
          <w:p w:rsidR="00A252A6" w:rsidRPr="00A252A6" w:rsidRDefault="00A252A6" w:rsidP="00F058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52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Module 1 – Created and Loved by God</w:t>
            </w:r>
            <w:r w:rsidRPr="00A252A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A252A6">
              <w:rPr>
                <w:rFonts w:ascii="Segoe UI Symbol" w:eastAsia="Times New Roman" w:hAnsi="Segoe UI Symbol" w:cs="Segoe UI Symbol"/>
                <w:sz w:val="24"/>
                <w:szCs w:val="24"/>
                <w:lang w:eastAsia="en-GB"/>
              </w:rPr>
              <w:t>👉</w:t>
            </w:r>
            <w:r w:rsidRPr="00A252A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hyperlink r:id="rId6" w:history="1">
              <w:r w:rsidRPr="00A252A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I Am Me</w:t>
              </w:r>
            </w:hyperlink>
            <w:r w:rsidRPr="00A252A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A252A6">
              <w:rPr>
                <w:rFonts w:ascii="Segoe UI Symbol" w:eastAsia="Times New Roman" w:hAnsi="Segoe UI Symbol" w:cs="Segoe UI Symbol"/>
                <w:sz w:val="24"/>
                <w:szCs w:val="24"/>
                <w:lang w:eastAsia="en-GB"/>
              </w:rPr>
              <w:t>👉</w:t>
            </w:r>
            <w:r w:rsidRPr="00A252A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hyperlink r:id="rId7" w:history="1">
              <w:r w:rsidRPr="00A252A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I Like, You Like, We All Like!</w:t>
              </w:r>
            </w:hyperlink>
          </w:p>
        </w:tc>
        <w:tc>
          <w:tcPr>
            <w:tcW w:w="0" w:type="auto"/>
            <w:hideMark/>
          </w:tcPr>
          <w:p w:rsidR="00A252A6" w:rsidRPr="00A252A6" w:rsidRDefault="00A252A6" w:rsidP="00F058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52A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• Sing the friendship song at the assembly • Display portraits on hall board or present them on stage</w:t>
            </w:r>
          </w:p>
        </w:tc>
        <w:tc>
          <w:tcPr>
            <w:tcW w:w="0" w:type="auto"/>
            <w:hideMark/>
          </w:tcPr>
          <w:p w:rsidR="00A252A6" w:rsidRPr="00A252A6" w:rsidRDefault="00A252A6" w:rsidP="00F058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52A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• Stick portraits into PSHE books with speech bubbles: “I am special because…” • Teacher scribes circle-time comments underneath</w:t>
            </w:r>
          </w:p>
        </w:tc>
      </w:tr>
      <w:tr w:rsidR="00A252A6" w:rsidRPr="00A252A6" w:rsidTr="00A252A6">
        <w:trPr>
          <w:trHeight w:val="2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252A6" w:rsidRPr="00A252A6" w:rsidRDefault="00A252A6" w:rsidP="00F058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52A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KS1 (Y1–2)</w:t>
            </w:r>
          </w:p>
        </w:tc>
        <w:tc>
          <w:tcPr>
            <w:tcW w:w="0" w:type="auto"/>
            <w:hideMark/>
          </w:tcPr>
          <w:p w:rsidR="00A252A6" w:rsidRPr="00A252A6" w:rsidRDefault="00A252A6" w:rsidP="00F058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52A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• Read </w:t>
            </w:r>
            <w:r w:rsidRPr="00A252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All Are Welcome</w:t>
            </w:r>
            <w:r w:rsidRPr="00A252A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• “We Belong” posters in groups • Friendship chains • Circle-time on kindness &amp; inclusion</w:t>
            </w:r>
          </w:p>
        </w:tc>
        <w:tc>
          <w:tcPr>
            <w:tcW w:w="0" w:type="auto"/>
            <w:hideMark/>
          </w:tcPr>
          <w:p w:rsidR="00A252A6" w:rsidRPr="00A252A6" w:rsidRDefault="00A252A6" w:rsidP="00F058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52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Module 1 – Created and Loved by God</w:t>
            </w:r>
            <w:r w:rsidRPr="00A252A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A252A6">
              <w:rPr>
                <w:rFonts w:ascii="Segoe UI Symbol" w:eastAsia="Times New Roman" w:hAnsi="Segoe UI Symbol" w:cs="Segoe UI Symbol"/>
                <w:sz w:val="24"/>
                <w:szCs w:val="24"/>
                <w:lang w:eastAsia="en-GB"/>
              </w:rPr>
              <w:t>👉</w:t>
            </w:r>
            <w:r w:rsidRPr="00A252A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hyperlink r:id="rId8" w:history="1">
              <w:r w:rsidRPr="00A252A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I Am Unique</w:t>
              </w:r>
            </w:hyperlink>
            <w:r w:rsidRPr="00A252A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A252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Module 2 – Created to Love Others</w:t>
            </w:r>
            <w:r w:rsidRPr="00A252A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A252A6">
              <w:rPr>
                <w:rFonts w:ascii="Segoe UI Symbol" w:eastAsia="Times New Roman" w:hAnsi="Segoe UI Symbol" w:cs="Segoe UI Symbol"/>
                <w:sz w:val="24"/>
                <w:szCs w:val="24"/>
                <w:lang w:eastAsia="en-GB"/>
              </w:rPr>
              <w:t>👉</w:t>
            </w:r>
            <w:r w:rsidRPr="00A252A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hyperlink r:id="rId9" w:history="1">
              <w:r w:rsidRPr="00A252A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Treat Others Well</w:t>
              </w:r>
            </w:hyperlink>
            <w:r w:rsidRPr="00A252A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A252A6">
              <w:rPr>
                <w:rFonts w:ascii="Segoe UI Symbol" w:eastAsia="Times New Roman" w:hAnsi="Segoe UI Symbol" w:cs="Segoe UI Symbol"/>
                <w:sz w:val="24"/>
                <w:szCs w:val="24"/>
                <w:lang w:eastAsia="en-GB"/>
              </w:rPr>
              <w:t>👉</w:t>
            </w:r>
            <w:r w:rsidRPr="00A252A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hyperlink r:id="rId10" w:history="1">
              <w:r w:rsidRPr="00A252A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Who is My Neighbour?</w:t>
              </w:r>
            </w:hyperlink>
          </w:p>
        </w:tc>
        <w:tc>
          <w:tcPr>
            <w:tcW w:w="0" w:type="auto"/>
            <w:hideMark/>
          </w:tcPr>
          <w:p w:rsidR="00A252A6" w:rsidRPr="00A252A6" w:rsidRDefault="00A252A6" w:rsidP="00F058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52A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• Show class posters at the assembly • A few pupils read their welcoming messages aloud • Friendship chains displayed on stage or walls</w:t>
            </w:r>
          </w:p>
        </w:tc>
        <w:tc>
          <w:tcPr>
            <w:tcW w:w="0" w:type="auto"/>
            <w:hideMark/>
          </w:tcPr>
          <w:p w:rsidR="00A252A6" w:rsidRPr="00A252A6" w:rsidRDefault="00A252A6" w:rsidP="00F058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52A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• Stick a photo or mini version of the poster in books • Sentence starter reflection: “I can make everyone feel welcome by…” • Friendship chain photo with captions</w:t>
            </w:r>
          </w:p>
        </w:tc>
      </w:tr>
      <w:tr w:rsidR="00A252A6" w:rsidRPr="00A252A6" w:rsidTr="00A252A6">
        <w:trPr>
          <w:trHeight w:val="2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252A6" w:rsidRPr="00A252A6" w:rsidRDefault="00A252A6" w:rsidP="00F058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52A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LKS2 (Y3–4)</w:t>
            </w:r>
          </w:p>
        </w:tc>
        <w:tc>
          <w:tcPr>
            <w:tcW w:w="0" w:type="auto"/>
            <w:hideMark/>
          </w:tcPr>
          <w:p w:rsidR="00A252A6" w:rsidRPr="00A252A6" w:rsidRDefault="00A252A6" w:rsidP="00F058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52A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• Read </w:t>
            </w:r>
            <w:r w:rsidRPr="00A252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The British</w:t>
            </w:r>
            <w:r w:rsidRPr="00A252A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by Benjamin Zephaniah • Discussion on racism &amp; anti-racism • Skits about standing up for others • Class anti-racism pledge</w:t>
            </w:r>
          </w:p>
        </w:tc>
        <w:tc>
          <w:tcPr>
            <w:tcW w:w="0" w:type="auto"/>
            <w:hideMark/>
          </w:tcPr>
          <w:p w:rsidR="00A252A6" w:rsidRPr="00A252A6" w:rsidRDefault="00A252A6" w:rsidP="00F058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52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Module 1 – Created and Loved by God</w:t>
            </w:r>
            <w:r w:rsidRPr="00A252A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A252A6">
              <w:rPr>
                <w:rFonts w:ascii="Segoe UI Symbol" w:eastAsia="Times New Roman" w:hAnsi="Segoe UI Symbol" w:cs="Segoe UI Symbol"/>
                <w:sz w:val="24"/>
                <w:szCs w:val="24"/>
                <w:lang w:eastAsia="en-GB"/>
              </w:rPr>
              <w:t>👉</w:t>
            </w:r>
            <w:r w:rsidRPr="00A252A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hyperlink r:id="rId11" w:history="1">
              <w:r w:rsidRPr="00A252A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We Don’t Have to Be the Same</w:t>
              </w:r>
            </w:hyperlink>
            <w:r w:rsidRPr="00A252A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A252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Module 3 – Created to Live in Community</w:t>
            </w:r>
            <w:r w:rsidRPr="00A252A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A252A6">
              <w:rPr>
                <w:rFonts w:ascii="Segoe UI Symbol" w:eastAsia="Times New Roman" w:hAnsi="Segoe UI Symbol" w:cs="Segoe UI Symbol"/>
                <w:sz w:val="24"/>
                <w:szCs w:val="24"/>
                <w:lang w:eastAsia="en-GB"/>
              </w:rPr>
              <w:t>👉</w:t>
            </w:r>
            <w:r w:rsidRPr="00A252A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hyperlink r:id="rId12" w:history="1">
              <w:r w:rsidRPr="00A252A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A Community of Love</w:t>
              </w:r>
            </w:hyperlink>
            <w:r w:rsidRPr="00A252A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A252A6">
              <w:rPr>
                <w:rFonts w:ascii="Segoe UI Symbol" w:eastAsia="Times New Roman" w:hAnsi="Segoe UI Symbol" w:cs="Segoe UI Symbol"/>
                <w:sz w:val="24"/>
                <w:szCs w:val="24"/>
                <w:lang w:eastAsia="en-GB"/>
              </w:rPr>
              <w:t>👉</w:t>
            </w:r>
            <w:r w:rsidRPr="00A252A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hyperlink r:id="rId13" w:history="1">
              <w:r w:rsidRPr="00A252A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How Do I Love Others?</w:t>
              </w:r>
            </w:hyperlink>
          </w:p>
        </w:tc>
        <w:tc>
          <w:tcPr>
            <w:tcW w:w="0" w:type="auto"/>
            <w:hideMark/>
          </w:tcPr>
          <w:p w:rsidR="00A252A6" w:rsidRPr="00A252A6" w:rsidRDefault="00A252A6" w:rsidP="00F058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52A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• Perform skits demonstrating how to respond to racism • Read class pledge aloud to the school</w:t>
            </w:r>
          </w:p>
        </w:tc>
        <w:tc>
          <w:tcPr>
            <w:tcW w:w="0" w:type="auto"/>
            <w:hideMark/>
          </w:tcPr>
          <w:p w:rsidR="00A252A6" w:rsidRPr="00A252A6" w:rsidRDefault="00A252A6" w:rsidP="00F058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52A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• Copy of class pledge stuck in books • Short personal reflection or illustrated skit storyboard • Vocabulary focus: equality, respect, bravery</w:t>
            </w:r>
          </w:p>
        </w:tc>
      </w:tr>
      <w:tr w:rsidR="00A252A6" w:rsidRPr="00A252A6" w:rsidTr="00A252A6">
        <w:trPr>
          <w:trHeight w:val="2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252A6" w:rsidRPr="00A252A6" w:rsidRDefault="00A252A6" w:rsidP="00F058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52A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UKS2 (Y5–6)</w:t>
            </w:r>
          </w:p>
        </w:tc>
        <w:tc>
          <w:tcPr>
            <w:tcW w:w="0" w:type="auto"/>
            <w:hideMark/>
          </w:tcPr>
          <w:p w:rsidR="00A252A6" w:rsidRPr="00A252A6" w:rsidRDefault="00A252A6" w:rsidP="00F058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52A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• Deep analysis of </w:t>
            </w:r>
            <w:r w:rsidRPr="00A252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The British</w:t>
            </w:r>
            <w:r w:rsidRPr="00A252A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• Debate on real-life racism scenarios • Write personal anti-racism pledges or speeches • Prepare assembly reflections</w:t>
            </w:r>
          </w:p>
        </w:tc>
        <w:tc>
          <w:tcPr>
            <w:tcW w:w="0" w:type="auto"/>
            <w:hideMark/>
          </w:tcPr>
          <w:p w:rsidR="00A252A6" w:rsidRPr="00A252A6" w:rsidRDefault="00A252A6" w:rsidP="00F058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52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Module 1 – Created and Loved by God</w:t>
            </w:r>
            <w:r w:rsidRPr="00A252A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A252A6">
              <w:rPr>
                <w:rFonts w:ascii="Segoe UI Symbol" w:eastAsia="Times New Roman" w:hAnsi="Segoe UI Symbol" w:cs="Segoe UI Symbol"/>
                <w:sz w:val="24"/>
                <w:szCs w:val="24"/>
                <w:lang w:eastAsia="en-GB"/>
              </w:rPr>
              <w:t>👉</w:t>
            </w:r>
            <w:r w:rsidRPr="00A252A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hyperlink r:id="rId14" w:history="1">
              <w:r w:rsidRPr="00A252A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Gifts and Talents</w:t>
              </w:r>
            </w:hyperlink>
            <w:r w:rsidRPr="00A252A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A252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Module 2 – Created to Love Others</w:t>
            </w:r>
            <w:r w:rsidRPr="00A252A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A252A6">
              <w:rPr>
                <w:rFonts w:ascii="Segoe UI Symbol" w:eastAsia="Times New Roman" w:hAnsi="Segoe UI Symbol" w:cs="Segoe UI Symbol"/>
                <w:sz w:val="24"/>
                <w:szCs w:val="24"/>
                <w:lang w:eastAsia="en-GB"/>
              </w:rPr>
              <w:t>👉</w:t>
            </w:r>
            <w:r w:rsidRPr="00A252A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hyperlink r:id="rId15" w:history="1">
              <w:r w:rsidRPr="00A252A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Under Pressure</w:t>
              </w:r>
            </w:hyperlink>
            <w:r w:rsidRPr="00A252A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A252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Module 3 – Created to Live in Community</w:t>
            </w:r>
            <w:r w:rsidRPr="00A252A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A252A6">
              <w:rPr>
                <w:rFonts w:ascii="Segoe UI Symbol" w:eastAsia="Times New Roman" w:hAnsi="Segoe UI Symbol" w:cs="Segoe UI Symbol"/>
                <w:sz w:val="24"/>
                <w:szCs w:val="24"/>
                <w:lang w:eastAsia="en-GB"/>
              </w:rPr>
              <w:t>👉</w:t>
            </w:r>
            <w:r w:rsidRPr="00A252A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hyperlink r:id="rId16" w:history="1">
              <w:r w:rsidRPr="00A252A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Catholic Social Teaching</w:t>
              </w:r>
            </w:hyperlink>
            <w:r w:rsidRPr="00A252A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A252A6">
              <w:rPr>
                <w:rFonts w:ascii="Segoe UI Symbol" w:eastAsia="Times New Roman" w:hAnsi="Segoe UI Symbol" w:cs="Segoe UI Symbol"/>
                <w:sz w:val="24"/>
                <w:szCs w:val="24"/>
                <w:lang w:eastAsia="en-GB"/>
              </w:rPr>
              <w:t>👉</w:t>
            </w:r>
            <w:r w:rsidRPr="00A252A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hyperlink r:id="rId17" w:history="1">
              <w:r w:rsidRPr="00A252A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Reaching Out</w:t>
              </w:r>
            </w:hyperlink>
          </w:p>
        </w:tc>
        <w:tc>
          <w:tcPr>
            <w:tcW w:w="0" w:type="auto"/>
            <w:hideMark/>
          </w:tcPr>
          <w:p w:rsidR="00A252A6" w:rsidRPr="00A252A6" w:rsidRDefault="00A252A6" w:rsidP="00F058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52A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• Deliver personal pledges and speeches • Lead closing reflections or prayers • Optional: link to CST principles and justice</w:t>
            </w:r>
          </w:p>
        </w:tc>
        <w:tc>
          <w:tcPr>
            <w:tcW w:w="0" w:type="auto"/>
            <w:hideMark/>
          </w:tcPr>
          <w:p w:rsidR="00A252A6" w:rsidRPr="00A252A6" w:rsidRDefault="00A252A6" w:rsidP="00F058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52A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• Printed copies of speeches or pledges in books • Written reflection: “Why it’s important to stand up to racism…” • CST link work or quotes added for depth</w:t>
            </w:r>
          </w:p>
        </w:tc>
      </w:tr>
    </w:tbl>
    <w:p w:rsidR="00A252A6" w:rsidRDefault="00A252A6"/>
    <w:p w:rsidR="00A252A6" w:rsidRDefault="00A252A6"/>
    <w:p w:rsidR="00A252A6" w:rsidRDefault="00A252A6"/>
    <w:p w:rsidR="00A252A6" w:rsidRPr="00A252A6" w:rsidRDefault="00A252A6" w:rsidP="00A252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  <w:lang w:eastAsia="en-GB"/>
        </w:rPr>
      </w:pPr>
      <w:bookmarkStart w:id="0" w:name="_GoBack"/>
      <w:bookmarkEnd w:id="0"/>
      <w:r w:rsidRPr="00A252A6">
        <w:rPr>
          <w:rFonts w:ascii="Times New Roman" w:eastAsia="Times New Roman" w:hAnsi="Times New Roman" w:cs="Times New Roman"/>
          <w:b/>
          <w:bCs/>
          <w:sz w:val="28"/>
          <w:szCs w:val="27"/>
          <w:lang w:eastAsia="en-GB"/>
        </w:rPr>
        <w:t>Assembly Work – Recording Guidance</w:t>
      </w:r>
    </w:p>
    <w:p w:rsidR="00A252A6" w:rsidRPr="00A252A6" w:rsidRDefault="00A252A6" w:rsidP="00A252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en-GB"/>
        </w:rPr>
      </w:pPr>
      <w:r w:rsidRPr="00A252A6">
        <w:rPr>
          <w:rFonts w:ascii="Times New Roman" w:eastAsia="Times New Roman" w:hAnsi="Times New Roman" w:cs="Times New Roman"/>
          <w:sz w:val="28"/>
          <w:szCs w:val="24"/>
          <w:lang w:eastAsia="en-GB"/>
        </w:rPr>
        <w:t xml:space="preserve">Take </w:t>
      </w:r>
      <w:r w:rsidRPr="00A252A6">
        <w:rPr>
          <w:rFonts w:ascii="Times New Roman" w:eastAsia="Times New Roman" w:hAnsi="Times New Roman" w:cs="Times New Roman"/>
          <w:b/>
          <w:bCs/>
          <w:sz w:val="28"/>
          <w:szCs w:val="24"/>
          <w:lang w:eastAsia="en-GB"/>
        </w:rPr>
        <w:t>photos during assembly</w:t>
      </w:r>
      <w:r w:rsidRPr="00A252A6">
        <w:rPr>
          <w:rFonts w:ascii="Times New Roman" w:eastAsia="Times New Roman" w:hAnsi="Times New Roman" w:cs="Times New Roman"/>
          <w:sz w:val="28"/>
          <w:szCs w:val="24"/>
          <w:lang w:eastAsia="en-GB"/>
        </w:rPr>
        <w:t xml:space="preserve"> (EYFS displays, KS1 posters, KS2 performances) and stick them into PSHE/RHE books with short captions the following week.</w:t>
      </w:r>
    </w:p>
    <w:p w:rsidR="00A252A6" w:rsidRPr="00A252A6" w:rsidRDefault="00A252A6" w:rsidP="00A252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en-GB"/>
        </w:rPr>
      </w:pPr>
      <w:r w:rsidRPr="00A252A6">
        <w:rPr>
          <w:rFonts w:ascii="Times New Roman" w:eastAsia="Times New Roman" w:hAnsi="Times New Roman" w:cs="Times New Roman"/>
          <w:sz w:val="28"/>
          <w:szCs w:val="24"/>
          <w:lang w:eastAsia="en-GB"/>
        </w:rPr>
        <w:t xml:space="preserve">Older pupils (Y3–6) can </w:t>
      </w:r>
      <w:r w:rsidRPr="00A252A6">
        <w:rPr>
          <w:rFonts w:ascii="Times New Roman" w:eastAsia="Times New Roman" w:hAnsi="Times New Roman" w:cs="Times New Roman"/>
          <w:b/>
          <w:bCs/>
          <w:sz w:val="28"/>
          <w:szCs w:val="24"/>
          <w:lang w:eastAsia="en-GB"/>
        </w:rPr>
        <w:t>reflect on the assembly itself</w:t>
      </w:r>
      <w:r w:rsidRPr="00A252A6">
        <w:rPr>
          <w:rFonts w:ascii="Times New Roman" w:eastAsia="Times New Roman" w:hAnsi="Times New Roman" w:cs="Times New Roman"/>
          <w:sz w:val="28"/>
          <w:szCs w:val="24"/>
          <w:lang w:eastAsia="en-GB"/>
        </w:rPr>
        <w:t xml:space="preserve"> afterwards — e.g. </w:t>
      </w:r>
      <w:r w:rsidRPr="00A252A6">
        <w:rPr>
          <w:rFonts w:ascii="Times New Roman" w:eastAsia="Times New Roman" w:hAnsi="Times New Roman" w:cs="Times New Roman"/>
          <w:i/>
          <w:iCs/>
          <w:sz w:val="28"/>
          <w:szCs w:val="24"/>
          <w:lang w:eastAsia="en-GB"/>
        </w:rPr>
        <w:t>“What inspired me during the assembly?”</w:t>
      </w:r>
      <w:r w:rsidRPr="00A252A6">
        <w:rPr>
          <w:rFonts w:ascii="Times New Roman" w:eastAsia="Times New Roman" w:hAnsi="Times New Roman" w:cs="Times New Roman"/>
          <w:sz w:val="28"/>
          <w:szCs w:val="24"/>
          <w:lang w:eastAsia="en-GB"/>
        </w:rPr>
        <w:t xml:space="preserve"> or </w:t>
      </w:r>
      <w:r w:rsidRPr="00A252A6">
        <w:rPr>
          <w:rFonts w:ascii="Times New Roman" w:eastAsia="Times New Roman" w:hAnsi="Times New Roman" w:cs="Times New Roman"/>
          <w:i/>
          <w:iCs/>
          <w:sz w:val="28"/>
          <w:szCs w:val="24"/>
          <w:lang w:eastAsia="en-GB"/>
        </w:rPr>
        <w:t>“What I learned from another class’s presentation.”</w:t>
      </w:r>
    </w:p>
    <w:p w:rsidR="00A252A6" w:rsidRPr="00A252A6" w:rsidRDefault="00A252A6" w:rsidP="00A252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en-GB"/>
        </w:rPr>
      </w:pPr>
      <w:r w:rsidRPr="00A252A6">
        <w:rPr>
          <w:rFonts w:ascii="Times New Roman" w:eastAsia="Times New Roman" w:hAnsi="Times New Roman" w:cs="Times New Roman"/>
          <w:sz w:val="28"/>
          <w:szCs w:val="24"/>
          <w:lang w:eastAsia="en-GB"/>
        </w:rPr>
        <w:t>Displays used in the hall can be photographed and printed for corridor boards and books.</w:t>
      </w:r>
    </w:p>
    <w:p w:rsidR="00A252A6" w:rsidRPr="00A252A6" w:rsidRDefault="00A252A6" w:rsidP="00A252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en-GB"/>
        </w:rPr>
      </w:pPr>
      <w:r w:rsidRPr="00A252A6">
        <w:rPr>
          <w:rFonts w:ascii="Times New Roman" w:eastAsia="Times New Roman" w:hAnsi="Times New Roman" w:cs="Times New Roman"/>
          <w:sz w:val="28"/>
          <w:szCs w:val="24"/>
          <w:lang w:eastAsia="en-GB"/>
        </w:rPr>
        <w:t>All evidence should sit under the heading:</w:t>
      </w:r>
      <w:r w:rsidRPr="00A252A6">
        <w:rPr>
          <w:rFonts w:ascii="Times New Roman" w:eastAsia="Times New Roman" w:hAnsi="Times New Roman" w:cs="Times New Roman"/>
          <w:sz w:val="28"/>
          <w:szCs w:val="24"/>
          <w:lang w:eastAsia="en-GB"/>
        </w:rPr>
        <w:br/>
      </w:r>
      <w:r w:rsidRPr="00A252A6">
        <w:rPr>
          <w:rFonts w:ascii="Times New Roman" w:eastAsia="Times New Roman" w:hAnsi="Times New Roman" w:cs="Times New Roman"/>
          <w:b/>
          <w:bCs/>
          <w:sz w:val="28"/>
          <w:szCs w:val="24"/>
          <w:lang w:eastAsia="en-GB"/>
        </w:rPr>
        <w:t xml:space="preserve">Show Racism the Red Card – Whole-School Focus &amp; Ten </w:t>
      </w:r>
      <w:proofErr w:type="spellStart"/>
      <w:r w:rsidRPr="00A252A6">
        <w:rPr>
          <w:rFonts w:ascii="Times New Roman" w:eastAsia="Times New Roman" w:hAnsi="Times New Roman" w:cs="Times New Roman"/>
          <w:b/>
          <w:bCs/>
          <w:sz w:val="28"/>
          <w:szCs w:val="24"/>
          <w:lang w:eastAsia="en-GB"/>
        </w:rPr>
        <w:t>Ten</w:t>
      </w:r>
      <w:proofErr w:type="spellEnd"/>
      <w:r w:rsidRPr="00A252A6">
        <w:rPr>
          <w:rFonts w:ascii="Times New Roman" w:eastAsia="Times New Roman" w:hAnsi="Times New Roman" w:cs="Times New Roman"/>
          <w:b/>
          <w:bCs/>
          <w:sz w:val="28"/>
          <w:szCs w:val="24"/>
          <w:lang w:eastAsia="en-GB"/>
        </w:rPr>
        <w:t xml:space="preserve"> Links</w:t>
      </w:r>
    </w:p>
    <w:p w:rsidR="00A252A6" w:rsidRDefault="00A252A6"/>
    <w:p w:rsidR="00A252A6" w:rsidRDefault="00A252A6"/>
    <w:p w:rsidR="00A252A6" w:rsidRDefault="00A252A6"/>
    <w:p w:rsidR="00A252A6" w:rsidRDefault="00A252A6"/>
    <w:p w:rsidR="00A252A6" w:rsidRDefault="00A252A6"/>
    <w:p w:rsidR="00A252A6" w:rsidRDefault="00A252A6"/>
    <w:p w:rsidR="00A252A6" w:rsidRDefault="00A252A6"/>
    <w:p w:rsidR="00A252A6" w:rsidRDefault="00A252A6"/>
    <w:p w:rsidR="00A252A6" w:rsidRDefault="00A252A6"/>
    <w:p w:rsidR="00A252A6" w:rsidRDefault="00A252A6"/>
    <w:p w:rsidR="00A252A6" w:rsidRDefault="00A252A6"/>
    <w:p w:rsidR="00A252A6" w:rsidRDefault="00A252A6"/>
    <w:p w:rsidR="00A252A6" w:rsidRDefault="00A252A6"/>
    <w:p w:rsidR="00A252A6" w:rsidRDefault="00A252A6"/>
    <w:p w:rsidR="00A252A6" w:rsidRDefault="00A252A6"/>
    <w:p w:rsidR="00A252A6" w:rsidRDefault="00A252A6"/>
    <w:p w:rsidR="00A252A6" w:rsidRDefault="00A252A6"/>
    <w:p w:rsidR="00A252A6" w:rsidRDefault="00A252A6"/>
    <w:p w:rsidR="00A252A6" w:rsidRDefault="00A252A6"/>
    <w:p w:rsidR="00A252A6" w:rsidRDefault="00A252A6"/>
    <w:p w:rsidR="00A252A6" w:rsidRDefault="00A252A6"/>
    <w:p w:rsidR="00A252A6" w:rsidRDefault="00A252A6"/>
    <w:p w:rsidR="00A252A6" w:rsidRDefault="00A252A6"/>
    <w:p w:rsidR="00A252A6" w:rsidRDefault="00A252A6"/>
    <w:p w:rsidR="00A252A6" w:rsidRDefault="00A252A6"/>
    <w:p w:rsidR="00A252A6" w:rsidRDefault="00A252A6"/>
    <w:p w:rsidR="00A252A6" w:rsidRDefault="00A252A6"/>
    <w:p w:rsidR="00A252A6" w:rsidRDefault="00A252A6"/>
    <w:p w:rsidR="00A252A6" w:rsidRDefault="00A252A6"/>
    <w:p w:rsidR="00A252A6" w:rsidRDefault="00A252A6"/>
    <w:p w:rsidR="00A252A6" w:rsidRDefault="00A252A6"/>
    <w:p w:rsidR="00A252A6" w:rsidRDefault="00A252A6"/>
    <w:p w:rsidR="00A252A6" w:rsidRDefault="00A252A6"/>
    <w:p w:rsidR="00A252A6" w:rsidRDefault="00A252A6"/>
    <w:p w:rsidR="00A252A6" w:rsidRDefault="00A252A6"/>
    <w:p w:rsidR="00A252A6" w:rsidRDefault="00A252A6"/>
    <w:p w:rsidR="00A252A6" w:rsidRDefault="00A252A6"/>
    <w:sectPr w:rsidR="00A252A6" w:rsidSect="00A252A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997456"/>
    <w:multiLevelType w:val="multilevel"/>
    <w:tmpl w:val="A4F26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2A6"/>
    <w:rsid w:val="00076181"/>
    <w:rsid w:val="00924230"/>
    <w:rsid w:val="00A252A6"/>
    <w:rsid w:val="00C5230A"/>
    <w:rsid w:val="00CA6F1B"/>
    <w:rsid w:val="00EC0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00522"/>
  <w15:chartTrackingRefBased/>
  <w15:docId w15:val="{20A3C957-F393-4AA5-8068-0605A51ED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">
    <w:name w:val="Grid Table 1 Light"/>
    <w:basedOn w:val="TableNormal"/>
    <w:uiPriority w:val="46"/>
    <w:rsid w:val="00A252A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252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52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ntenresources.co.uk/programmes/life-to-the-full-plus/ks1/m-1/ks1_1_created-and-loved-by-god/u-2/ks1_1-2_me-my-body-my-health/s-1/i-am-unique/" TargetMode="External"/><Relationship Id="rId13" Type="http://schemas.openxmlformats.org/officeDocument/2006/relationships/hyperlink" Target="https://www.tentenresources.co.uk/programmes/life-to-the-full-plus/lks2/m-3/lks2_3_created-to-live-in-community/u-2/lks2_3-2_living-in-the-wider-world/s-1/how-do-i-love-others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entenresources.co.uk/programmes/life-to-the-full-plus/eyfs/m-1/eyfs_1_created-and-loved-by-god/u-3/eyfs_1-3_emotional-well-being/s-1/i-like-you-like-we-all-like/" TargetMode="External"/><Relationship Id="rId12" Type="http://schemas.openxmlformats.org/officeDocument/2006/relationships/hyperlink" Target="https://www.tentenresources.co.uk/programmes/life-to-the-full-plus/lks2/m-3/lks2_3_created-to-live-in-community/u-1/lks2_3-1_religious-understanding/s-1/a-community-of-love/" TargetMode="External"/><Relationship Id="rId17" Type="http://schemas.openxmlformats.org/officeDocument/2006/relationships/hyperlink" Target="https://www.tentenresources.co.uk/programmes/life-to-the-full-plus/uks2/m-3/uks2_3_created-to-live-in-community/u-2/uks2_3-2_living-in-the-wider-world/s-1/reaching-out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tentenresources.co.uk/programmes/life-to-the-full-plus/uks2/m-3/uks2_3_created-to-live-in-community/u-1/uks2_3-1_religious-understanding/s-2/catholic-social-teaching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tentenresources.co.uk/programmes/life-to-the-full-plus/eyfs/m-1/eyfs_1_created-and-loved-by-god/u-2/eyfs_1-2_me-my-body-my-health/s-1/i-am-me/" TargetMode="External"/><Relationship Id="rId11" Type="http://schemas.openxmlformats.org/officeDocument/2006/relationships/hyperlink" Target="https://www.tentenresources.co.uk/programmes/life-to-the-full-plus/ks1/m-1/lks2_1_created-and-loved-by-god/u-2/lks2_1-2_me-my-body-my-health/s-1/we-dont-have-to-be-the-same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tentenresources.co.uk/programmes/life-to-the-full-plus/uks2/m-2/uks2_2_created-to-love-others/u-2/uks2_2-2_personal-relationships/s-1/under-pressure/" TargetMode="External"/><Relationship Id="rId10" Type="http://schemas.openxmlformats.org/officeDocument/2006/relationships/hyperlink" Target="https://www.tentenresources.co.uk/programmes/life-to-the-full-plus/ks1/m-3/ks1_3_created-to-live-in-community/u-1/ks1_3-1_religious-understanding/s-2/who-is-my-neighbour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tentenresources.co.uk/programmes/life-to-the-full-plus/ks1/m-2/ks1_2_created-to-love-others/u-2/ks1_2-2_personal-relationships/s-2/treat-others-well/" TargetMode="External"/><Relationship Id="rId14" Type="http://schemas.openxmlformats.org/officeDocument/2006/relationships/hyperlink" Target="https://www.tentenresources.co.uk/programmes/life-to-the-full-plus/uks2/m-1/uks2_1_created-and-loved-by-god/u-2/uks2_1-2_me-my-body-my-health/s-1/gifts-and-talen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802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Edmunds Primary RC School</Company>
  <LinksUpToDate>false</LinksUpToDate>
  <CharactersWithSpaces>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Antonis Antoniou</dc:creator>
  <cp:keywords/>
  <dc:description/>
  <cp:lastModifiedBy>Antonis Antoniou</cp:lastModifiedBy>
  <cp:revision>1</cp:revision>
  <cp:lastPrinted>2025-10-01T10:28:00Z</cp:lastPrinted>
  <dcterms:created xsi:type="dcterms:W3CDTF">2025-10-01T10:11:00Z</dcterms:created>
  <dcterms:modified xsi:type="dcterms:W3CDTF">2025-10-01T10:35:00Z</dcterms:modified>
</cp:coreProperties>
</file>