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372E" w:rsidRDefault="00435A77">
      <w:bookmarkStart w:id="0" w:name="_GoBack"/>
      <w:bookmarkEnd w:id="0"/>
      <w:r>
        <w:t>https://ictandinclusion</w:t>
      </w:r>
      <w:r w:rsidR="008E1327">
        <w:t>.edublogs.org/2020/03/16/sites-for-learning-at-home-for-send-children-and-young-people/</w:t>
      </w:r>
    </w:p>
    <w:sectPr w:rsidR="007937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A77"/>
    <w:rsid w:val="00435A77"/>
    <w:rsid w:val="0079372E"/>
    <w:rsid w:val="00843241"/>
    <w:rsid w:val="008E1327"/>
    <w:rsid w:val="00A10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04C380-5025-4B9A-A60D-0DAD19916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Edmunds Primary RC School</Company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Halpin-Lowe</dc:creator>
  <cp:keywords/>
  <dc:description/>
  <cp:lastModifiedBy>Deborah Halpin-Lowe</cp:lastModifiedBy>
  <cp:revision>2</cp:revision>
  <dcterms:created xsi:type="dcterms:W3CDTF">2020-03-24T10:48:00Z</dcterms:created>
  <dcterms:modified xsi:type="dcterms:W3CDTF">2020-03-24T10:48:00Z</dcterms:modified>
</cp:coreProperties>
</file>