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A6" w:rsidRDefault="00A252A6" w:rsidP="00A252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252A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Show Racism the Red Card – Curriculum &amp; Assembly Links</w:t>
      </w:r>
    </w:p>
    <w:p w:rsidR="00A252A6" w:rsidRDefault="00A252A6" w:rsidP="00A252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17</w:t>
      </w:r>
      <w:r w:rsidRPr="00A252A6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October 2025</w:t>
      </w:r>
    </w:p>
    <w:p w:rsidR="00A252A6" w:rsidRPr="00A252A6" w:rsidRDefault="00A252A6" w:rsidP="00A252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A252A6" w:rsidRPr="00A252A6" w:rsidRDefault="00A252A6" w:rsidP="00A25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r w:rsidRPr="00A252A6">
        <w:rPr>
          <w:rFonts w:ascii="Times New Roman" w:eastAsia="Times New Roman" w:hAnsi="Times New Roman" w:cs="Times New Roman"/>
          <w:b/>
          <w:bCs/>
          <w:sz w:val="32"/>
          <w:szCs w:val="24"/>
          <w:lang w:eastAsia="en-GB"/>
        </w:rPr>
        <w:t>Theme:</w:t>
      </w:r>
      <w:r w:rsidRPr="00A252A6">
        <w:rPr>
          <w:rFonts w:ascii="Times New Roman" w:eastAsia="Times New Roman" w:hAnsi="Times New Roman" w:cs="Times New Roman"/>
          <w:sz w:val="32"/>
          <w:szCs w:val="24"/>
          <w:lang w:eastAsia="en-GB"/>
        </w:rPr>
        <w:t xml:space="preserve"> </w:t>
      </w:r>
      <w:r w:rsidRPr="00A252A6">
        <w:rPr>
          <w:rFonts w:ascii="Times New Roman" w:eastAsia="Times New Roman" w:hAnsi="Times New Roman" w:cs="Times New Roman"/>
          <w:i/>
          <w:iCs/>
          <w:sz w:val="32"/>
          <w:szCs w:val="24"/>
          <w:lang w:eastAsia="en-GB"/>
        </w:rPr>
        <w:t>All Are Welcome – Standing Up for What’s Right</w:t>
      </w:r>
      <w:r w:rsidRPr="00A252A6">
        <w:rPr>
          <w:rFonts w:ascii="Times New Roman" w:eastAsia="Times New Roman" w:hAnsi="Times New Roman" w:cs="Times New Roman"/>
          <w:sz w:val="32"/>
          <w:szCs w:val="24"/>
          <w:lang w:eastAsia="en-GB"/>
        </w:rPr>
        <w:br/>
      </w:r>
      <w:r w:rsidRPr="00A252A6">
        <w:rPr>
          <w:rFonts w:ascii="Times New Roman" w:eastAsia="Times New Roman" w:hAnsi="Times New Roman" w:cs="Times New Roman"/>
          <w:b/>
          <w:bCs/>
          <w:sz w:val="32"/>
          <w:szCs w:val="24"/>
          <w:lang w:eastAsia="en-GB"/>
        </w:rPr>
        <w:t>Whole-School Focus:</w:t>
      </w:r>
      <w:r w:rsidRPr="00A252A6">
        <w:rPr>
          <w:rFonts w:ascii="Times New Roman" w:eastAsia="Times New Roman" w:hAnsi="Times New Roman" w:cs="Times New Roman"/>
          <w:sz w:val="32"/>
          <w:szCs w:val="24"/>
          <w:lang w:eastAsia="en-GB"/>
        </w:rPr>
        <w:t xml:space="preserve"> Anti-racism assemblies, class activities, creative outputs, and reflective book work</w:t>
      </w:r>
      <w:r w:rsidRPr="00A252A6">
        <w:rPr>
          <w:rFonts w:ascii="Times New Roman" w:eastAsia="Times New Roman" w:hAnsi="Times New Roman" w:cs="Times New Roman"/>
          <w:sz w:val="32"/>
          <w:szCs w:val="24"/>
          <w:lang w:eastAsia="en-GB"/>
        </w:rPr>
        <w:br/>
      </w:r>
      <w:r w:rsidRPr="00A252A6">
        <w:rPr>
          <w:rFonts w:ascii="Times New Roman" w:eastAsia="Times New Roman" w:hAnsi="Times New Roman" w:cs="Times New Roman"/>
          <w:sz w:val="32"/>
          <w:szCs w:val="24"/>
          <w:lang w:eastAsia="en-GB"/>
        </w:rPr>
        <w:br/>
      </w:r>
      <w:r w:rsidRPr="00A252A6">
        <w:rPr>
          <w:rFonts w:ascii="Times New Roman" w:eastAsia="Times New Roman" w:hAnsi="Times New Roman" w:cs="Times New Roman"/>
          <w:b/>
          <w:bCs/>
          <w:sz w:val="32"/>
          <w:szCs w:val="24"/>
          <w:lang w:eastAsia="en-GB"/>
        </w:rPr>
        <w:t>Culmination:</w:t>
      </w:r>
      <w:r w:rsidRPr="00A252A6">
        <w:rPr>
          <w:rFonts w:ascii="Times New Roman" w:eastAsia="Times New Roman" w:hAnsi="Times New Roman" w:cs="Times New Roman"/>
          <w:sz w:val="32"/>
          <w:szCs w:val="24"/>
          <w:lang w:eastAsia="en-GB"/>
        </w:rPr>
        <w:t xml:space="preserve"> Whole-School Assembly (Afternoon – School Hall)</w:t>
      </w:r>
    </w:p>
    <w:p w:rsidR="00076181" w:rsidRDefault="00A252A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13335</wp:posOffset>
            </wp:positionV>
            <wp:extent cx="7877175" cy="4135517"/>
            <wp:effectExtent l="0" t="0" r="0" b="0"/>
            <wp:wrapTight wrapText="bothSides">
              <wp:wrapPolygon edited="0">
                <wp:start x="0" y="0"/>
                <wp:lineTo x="0" y="21494"/>
                <wp:lineTo x="21522" y="21494"/>
                <wp:lineTo x="21522" y="0"/>
                <wp:lineTo x="0" y="0"/>
              </wp:wrapPolygon>
            </wp:wrapTight>
            <wp:docPr id="1" name="Picture 1" descr="Show Racism The Red Card! | Yarm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 Racism The Red Card! | Yarm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41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2A6" w:rsidRDefault="00A252A6"/>
    <w:tbl>
      <w:tblPr>
        <w:tblStyle w:val="GridTable1Light"/>
        <w:tblpPr w:leftFromText="180" w:rightFromText="180" w:vertAnchor="page" w:horzAnchor="margin" w:tblpY="1186"/>
        <w:tblW w:w="15352" w:type="dxa"/>
        <w:tblLook w:val="04A0" w:firstRow="1" w:lastRow="0" w:firstColumn="1" w:lastColumn="0" w:noHBand="0" w:noVBand="1"/>
      </w:tblPr>
      <w:tblGrid>
        <w:gridCol w:w="943"/>
        <w:gridCol w:w="3243"/>
        <w:gridCol w:w="4301"/>
        <w:gridCol w:w="3347"/>
        <w:gridCol w:w="3518"/>
      </w:tblGrid>
      <w:tr w:rsidR="00A252A6" w:rsidRPr="00A252A6" w:rsidTr="00A25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2A6" w:rsidRPr="00A252A6" w:rsidRDefault="00A252A6" w:rsidP="00F0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Phase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Show Racism the Red Card Activities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Ten </w:t>
            </w:r>
            <w:proofErr w:type="spellStart"/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</w:t>
            </w:r>
            <w:proofErr w:type="spellEnd"/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Autumn Term Links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Assembly Contribution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Book Work / Evidence</w:t>
            </w:r>
          </w:p>
        </w:tc>
      </w:tr>
      <w:tr w:rsidR="00A252A6" w:rsidRPr="00A252A6" w:rsidTr="00A252A6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2A6" w:rsidRPr="00A252A6" w:rsidRDefault="00A252A6" w:rsidP="00F05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EYFS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Story Circle: </w:t>
            </w:r>
            <w:r w:rsidRPr="00A25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All Are Welcome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• Self-portraits celebrating differences • Friendship song &amp; class display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6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I Am Me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7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I Like, You Like, We All Like!</w:t>
              </w:r>
            </w:hyperlink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Sing the friendship song at the assembly • Display portraits on hall board or present them on stage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Stick portraits into PSHE books with speech bubbles: “I am special because…” • Teacher scribes circle-time comments underneath</w:t>
            </w:r>
          </w:p>
        </w:tc>
      </w:tr>
      <w:tr w:rsidR="00A252A6" w:rsidRPr="00A252A6" w:rsidTr="00A252A6">
        <w:trPr>
          <w:trHeight w:val="2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2A6" w:rsidRPr="00A252A6" w:rsidRDefault="00A252A6" w:rsidP="00F05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KS1 (Y1–2)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Read </w:t>
            </w:r>
            <w:r w:rsidRPr="00A25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All Are Welcome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• “We Belong” posters in groups • Friendship chains • Circle-time on kindness &amp; inclusion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8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I Am Unique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2 – Created to Love Others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9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Treat Others Well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0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Who is My Neighbour?</w:t>
              </w:r>
            </w:hyperlink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Show class posters at the assembly • A few pupils read their welcoming messages aloud • Friendship chains displayed on stage or walls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Stick a photo or mini version of the poster in books • Sentence starter reflection: “I can make everyone feel welcome by…” • Friendship chain photo with captions</w:t>
            </w:r>
          </w:p>
        </w:tc>
      </w:tr>
      <w:tr w:rsidR="00A252A6" w:rsidRPr="00A252A6" w:rsidTr="00A252A6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2A6" w:rsidRPr="00A252A6" w:rsidRDefault="00A252A6" w:rsidP="00F05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LKS2 (Y3–4)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Read </w:t>
            </w:r>
            <w:r w:rsidRPr="00A25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 British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by Benjamin Zephaniah • Discussion on racism &amp; anti-racism • Skits about standing up for others • Class anti-racism pledge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1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We Don’t Have to Be the Same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3 – Created to Live in Community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2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A Community of Love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3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How Do I Love Others?</w:t>
              </w:r>
            </w:hyperlink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Perform skits demonstrating how to respond to racism • Read class pledge aloud to the school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Copy of class pledge stuck in books • Short personal reflection or illustrated skit storyboard • Vocabulary focus: equality, respect, bravery</w:t>
            </w:r>
          </w:p>
        </w:tc>
      </w:tr>
      <w:tr w:rsidR="00A252A6" w:rsidRPr="00A252A6" w:rsidTr="00A252A6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2A6" w:rsidRPr="00A252A6" w:rsidRDefault="00A252A6" w:rsidP="00F05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UKS2 (Y5–6)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• Deep analysis of </w:t>
            </w:r>
            <w:r w:rsidRPr="00A25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 British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• Debate on real-life racism scenarios • Write personal anti-racism pledges or speeches • Prepare assembly reflections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 – Created and Loved by God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4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Gifts and Talents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2 – Created to Love Others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5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Under Pressure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3 – Created to Live in Community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6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Catholic Social Teaching</w:t>
              </w:r>
            </w:hyperlink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252A6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👉</w:t>
            </w: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7" w:history="1">
              <w:r w:rsidRPr="00A25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Reaching Out</w:t>
              </w:r>
            </w:hyperlink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Deliver personal pledges and speeches • Lead closing reflections or prayers • Optional: link to CST principles and justice</w:t>
            </w:r>
          </w:p>
        </w:tc>
        <w:tc>
          <w:tcPr>
            <w:tcW w:w="0" w:type="auto"/>
            <w:hideMark/>
          </w:tcPr>
          <w:p w:rsidR="00A252A6" w:rsidRPr="00A252A6" w:rsidRDefault="00A252A6" w:rsidP="00F0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25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Printed copies of speeches or pledges in books • Written reflection: “Why it’s important to stand up to racism…” • CST link work or quotes added for depth</w:t>
            </w:r>
          </w:p>
        </w:tc>
      </w:tr>
    </w:tbl>
    <w:p w:rsidR="00A252A6" w:rsidRDefault="00A252A6"/>
    <w:p w:rsidR="00A252A6" w:rsidRDefault="00A252A6"/>
    <w:p w:rsidR="00A252A6" w:rsidRDefault="00A252A6"/>
    <w:p w:rsidR="00A252A6" w:rsidRPr="00A252A6" w:rsidRDefault="00A252A6" w:rsidP="00A25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en-GB"/>
        </w:rPr>
      </w:pPr>
      <w:bookmarkStart w:id="0" w:name="_GoBack"/>
      <w:bookmarkEnd w:id="0"/>
      <w:r w:rsidRPr="00A252A6">
        <w:rPr>
          <w:rFonts w:ascii="Times New Roman" w:eastAsia="Times New Roman" w:hAnsi="Times New Roman" w:cs="Times New Roman"/>
          <w:b/>
          <w:bCs/>
          <w:sz w:val="28"/>
          <w:szCs w:val="27"/>
          <w:lang w:eastAsia="en-GB"/>
        </w:rPr>
        <w:t>Assembly Work – Recording Guidance</w:t>
      </w:r>
    </w:p>
    <w:p w:rsidR="00A252A6" w:rsidRPr="00A252A6" w:rsidRDefault="00A252A6" w:rsidP="00A25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Take </w:t>
      </w:r>
      <w:r w:rsidRPr="00A252A6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photos during assembly</w:t>
      </w: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(EYFS displays, KS1 posters, KS2 performances) and stick them into PSHE/RHE books with short captions the following week.</w:t>
      </w:r>
    </w:p>
    <w:p w:rsidR="00A252A6" w:rsidRPr="00A252A6" w:rsidRDefault="00A252A6" w:rsidP="00A25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Older pupils (Y3–6) can </w:t>
      </w:r>
      <w:r w:rsidRPr="00A252A6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reflect on the assembly itself</w:t>
      </w: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afterwards — e.g. </w:t>
      </w:r>
      <w:r w:rsidRPr="00A252A6">
        <w:rPr>
          <w:rFonts w:ascii="Times New Roman" w:eastAsia="Times New Roman" w:hAnsi="Times New Roman" w:cs="Times New Roman"/>
          <w:i/>
          <w:iCs/>
          <w:sz w:val="28"/>
          <w:szCs w:val="24"/>
          <w:lang w:eastAsia="en-GB"/>
        </w:rPr>
        <w:t>“What inspired me during the assembly?”</w:t>
      </w: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or </w:t>
      </w:r>
      <w:r w:rsidRPr="00A252A6">
        <w:rPr>
          <w:rFonts w:ascii="Times New Roman" w:eastAsia="Times New Roman" w:hAnsi="Times New Roman" w:cs="Times New Roman"/>
          <w:i/>
          <w:iCs/>
          <w:sz w:val="28"/>
          <w:szCs w:val="24"/>
          <w:lang w:eastAsia="en-GB"/>
        </w:rPr>
        <w:t>“What I learned from another class’s presentation.”</w:t>
      </w:r>
    </w:p>
    <w:p w:rsidR="00A252A6" w:rsidRPr="00A252A6" w:rsidRDefault="00A252A6" w:rsidP="00A25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>Displays used in the hall can be photographed and printed for corridor boards and books.</w:t>
      </w:r>
    </w:p>
    <w:p w:rsidR="00A252A6" w:rsidRPr="00A252A6" w:rsidRDefault="00A252A6" w:rsidP="00A25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t>All evidence should sit under the heading:</w:t>
      </w:r>
      <w:r w:rsidRPr="00A252A6">
        <w:rPr>
          <w:rFonts w:ascii="Times New Roman" w:eastAsia="Times New Roman" w:hAnsi="Times New Roman" w:cs="Times New Roman"/>
          <w:sz w:val="28"/>
          <w:szCs w:val="24"/>
          <w:lang w:eastAsia="en-GB"/>
        </w:rPr>
        <w:br/>
      </w:r>
      <w:r w:rsidRPr="00A252A6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Show Racism the Red Card – Whole-School Focus &amp; Ten </w:t>
      </w:r>
      <w:proofErr w:type="spellStart"/>
      <w:r w:rsidRPr="00A252A6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Ten</w:t>
      </w:r>
      <w:proofErr w:type="spellEnd"/>
      <w:r w:rsidRPr="00A252A6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 Links</w:t>
      </w:r>
    </w:p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p w:rsidR="00A252A6" w:rsidRDefault="00A252A6"/>
    <w:sectPr w:rsidR="00A252A6" w:rsidSect="00A252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7456"/>
    <w:multiLevelType w:val="multilevel"/>
    <w:tmpl w:val="A4F2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A6"/>
    <w:rsid w:val="00076181"/>
    <w:rsid w:val="00924230"/>
    <w:rsid w:val="00A252A6"/>
    <w:rsid w:val="00C5230A"/>
    <w:rsid w:val="00CA6F1B"/>
    <w:rsid w:val="00E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0522"/>
  <w15:chartTrackingRefBased/>
  <w15:docId w15:val="{20A3C957-F393-4AA5-8068-0605A51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252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tenresources.co.uk/programmes/life-to-the-full-plus/ks1/m-1/ks1_1_created-and-loved-by-god/u-2/ks1_1-2_me-my-body-my-health/s-1/i-am-unique/" TargetMode="External"/><Relationship Id="rId13" Type="http://schemas.openxmlformats.org/officeDocument/2006/relationships/hyperlink" Target="https://www.tentenresources.co.uk/programmes/life-to-the-full-plus/lks2/m-3/lks2_3_created-to-live-in-community/u-2/lks2_3-2_living-in-the-wider-world/s-1/how-do-i-love-other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tenresources.co.uk/programmes/life-to-the-full-plus/eyfs/m-1/eyfs_1_created-and-loved-by-god/u-3/eyfs_1-3_emotional-well-being/s-1/i-like-you-like-we-all-like/" TargetMode="External"/><Relationship Id="rId12" Type="http://schemas.openxmlformats.org/officeDocument/2006/relationships/hyperlink" Target="https://www.tentenresources.co.uk/programmes/life-to-the-full-plus/lks2/m-3/lks2_3_created-to-live-in-community/u-1/lks2_3-1_religious-understanding/s-1/a-community-of-love/" TargetMode="External"/><Relationship Id="rId17" Type="http://schemas.openxmlformats.org/officeDocument/2006/relationships/hyperlink" Target="https://www.tentenresources.co.uk/programmes/life-to-the-full-plus/uks2/m-3/uks2_3_created-to-live-in-community/u-2/uks2_3-2_living-in-the-wider-world/s-1/reaching-ou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ntenresources.co.uk/programmes/life-to-the-full-plus/uks2/m-3/uks2_3_created-to-live-in-community/u-1/uks2_3-1_religious-understanding/s-2/catholic-social-teach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ntenresources.co.uk/programmes/life-to-the-full-plus/eyfs/m-1/eyfs_1_created-and-loved-by-god/u-2/eyfs_1-2_me-my-body-my-health/s-1/i-am-me/" TargetMode="External"/><Relationship Id="rId11" Type="http://schemas.openxmlformats.org/officeDocument/2006/relationships/hyperlink" Target="https://www.tentenresources.co.uk/programmes/life-to-the-full-plus/ks1/m-1/lks2_1_created-and-loved-by-god/u-2/lks2_1-2_me-my-body-my-health/s-1/we-dont-have-to-be-the-sam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entenresources.co.uk/programmes/life-to-the-full-plus/uks2/m-2/uks2_2_created-to-love-others/u-2/uks2_2-2_personal-relationships/s-1/under-pressure/" TargetMode="External"/><Relationship Id="rId10" Type="http://schemas.openxmlformats.org/officeDocument/2006/relationships/hyperlink" Target="https://www.tentenresources.co.uk/programmes/life-to-the-full-plus/ks1/m-3/ks1_3_created-to-live-in-community/u-1/ks1_3-1_religious-understanding/s-2/who-is-my-neighbou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ntenresources.co.uk/programmes/life-to-the-full-plus/ks1/m-2/ks1_2_created-to-love-others/u-2/ks1_2-2_personal-relationships/s-2/treat-others-well/" TargetMode="External"/><Relationship Id="rId14" Type="http://schemas.openxmlformats.org/officeDocument/2006/relationships/hyperlink" Target="https://www.tentenresources.co.uk/programmes/life-to-the-full-plus/uks2/m-1/uks2_1_created-and-loved-by-god/u-2/uks2_1-2_me-my-body-my-health/s-1/gifts-and-tal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Antoniou</dc:creator>
  <cp:keywords/>
  <dc:description/>
  <cp:lastModifiedBy>Antonis Antoniou</cp:lastModifiedBy>
  <cp:revision>1</cp:revision>
  <cp:lastPrinted>2025-10-01T10:28:00Z</cp:lastPrinted>
  <dcterms:created xsi:type="dcterms:W3CDTF">2025-10-01T10:11:00Z</dcterms:created>
  <dcterms:modified xsi:type="dcterms:W3CDTF">2025-10-01T10:35:00Z</dcterms:modified>
</cp:coreProperties>
</file>